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4038" w14:textId="77777777" w:rsidR="008534AC" w:rsidRDefault="008534AC" w:rsidP="00E2496B">
      <w:pPr>
        <w:tabs>
          <w:tab w:val="left" w:pos="8820"/>
        </w:tabs>
        <w:rPr>
          <w:rFonts w:cs="Arial"/>
          <w:spacing w:val="10"/>
          <w:sz w:val="18"/>
          <w:szCs w:val="18"/>
        </w:rPr>
      </w:pPr>
    </w:p>
    <w:p w14:paraId="477FA153" w14:textId="77777777" w:rsidR="00EA6798" w:rsidRPr="008657DB" w:rsidRDefault="00EA6798" w:rsidP="00E2496B">
      <w:pPr>
        <w:tabs>
          <w:tab w:val="left" w:pos="8820"/>
        </w:tabs>
        <w:rPr>
          <w:rFonts w:cs="Arial"/>
          <w:spacing w:val="10"/>
          <w:sz w:val="18"/>
          <w:szCs w:val="18"/>
        </w:rPr>
      </w:pPr>
    </w:p>
    <w:p w14:paraId="065CC619" w14:textId="77777777" w:rsidR="008657DB" w:rsidRPr="008657DB" w:rsidRDefault="008657DB" w:rsidP="003C763E">
      <w:pPr>
        <w:pStyle w:val="berschrift1"/>
        <w:tabs>
          <w:tab w:val="clear" w:pos="900"/>
        </w:tabs>
        <w:rPr>
          <w:sz w:val="18"/>
          <w:szCs w:val="18"/>
        </w:rPr>
      </w:pPr>
    </w:p>
    <w:p w14:paraId="30285180" w14:textId="77777777" w:rsidR="008657DB" w:rsidRPr="003C763E" w:rsidRDefault="008657DB" w:rsidP="008657DB">
      <w:pPr>
        <w:rPr>
          <w:sz w:val="18"/>
          <w:szCs w:val="18"/>
        </w:rPr>
      </w:pPr>
    </w:p>
    <w:p w14:paraId="15CB599E" w14:textId="77777777" w:rsidR="00E814F9" w:rsidRPr="006B5BB2" w:rsidRDefault="00E0067A" w:rsidP="00E814F9">
      <w:pPr>
        <w:pStyle w:val="berschrift1"/>
        <w:tabs>
          <w:tab w:val="clear" w:pos="900"/>
        </w:tabs>
        <w:rPr>
          <w:rFonts w:ascii="Arial" w:hAnsi="Arial" w:cs="Arial"/>
          <w:b/>
          <w:color w:val="008000"/>
          <w:w w:val="100"/>
          <w:szCs w:val="28"/>
        </w:rPr>
      </w:pPr>
      <w:r w:rsidRPr="006B5BB2">
        <w:rPr>
          <w:rFonts w:ascii="Arial" w:hAnsi="Arial" w:cs="Arial"/>
          <w:b/>
          <w:color w:val="008000"/>
          <w:w w:val="100"/>
          <w:szCs w:val="28"/>
        </w:rPr>
        <w:t>PRESSEMITTEILUNG</w:t>
      </w:r>
      <w:r w:rsidR="004B3C8B" w:rsidRPr="006B5BB2">
        <w:rPr>
          <w:rFonts w:ascii="Arial" w:hAnsi="Arial" w:cs="Arial"/>
          <w:b/>
          <w:color w:val="008000"/>
          <w:w w:val="100"/>
          <w:szCs w:val="28"/>
        </w:rPr>
        <w:t xml:space="preserve">  </w:t>
      </w:r>
      <w:r w:rsidR="00182DA5">
        <w:rPr>
          <w:rFonts w:ascii="Arial" w:hAnsi="Arial" w:cs="Arial"/>
          <w:b/>
          <w:color w:val="008000"/>
          <w:w w:val="100"/>
          <w:szCs w:val="28"/>
        </w:rPr>
        <w:t>5</w:t>
      </w:r>
      <w:r w:rsidR="0090010D">
        <w:rPr>
          <w:rFonts w:ascii="Arial" w:hAnsi="Arial" w:cs="Arial"/>
          <w:b/>
          <w:color w:val="008000"/>
          <w:w w:val="100"/>
          <w:szCs w:val="28"/>
        </w:rPr>
        <w:t>60</w:t>
      </w:r>
    </w:p>
    <w:p w14:paraId="3539CC21" w14:textId="77777777" w:rsidR="0092505F" w:rsidRPr="006B5BB2" w:rsidRDefault="0092505F" w:rsidP="00E814F9">
      <w:pPr>
        <w:pStyle w:val="berschrift1"/>
        <w:tabs>
          <w:tab w:val="clear" w:pos="900"/>
        </w:tabs>
        <w:rPr>
          <w:rFonts w:ascii="Arial" w:hAnsi="Arial" w:cs="Arial"/>
          <w:b/>
          <w:color w:val="008000"/>
          <w:w w:val="150"/>
          <w:sz w:val="22"/>
          <w:szCs w:val="22"/>
        </w:rPr>
      </w:pPr>
    </w:p>
    <w:p w14:paraId="0558DDA4" w14:textId="77777777" w:rsidR="00E814F9" w:rsidRPr="006B5BB2" w:rsidRDefault="003C763E" w:rsidP="00E814F9">
      <w:pPr>
        <w:pStyle w:val="berschrift1"/>
        <w:tabs>
          <w:tab w:val="clear" w:pos="900"/>
        </w:tabs>
        <w:rPr>
          <w:rFonts w:ascii="Arial" w:hAnsi="Arial" w:cs="Arial"/>
          <w:color w:val="008000"/>
          <w:w w:val="100"/>
          <w:sz w:val="22"/>
          <w:szCs w:val="22"/>
        </w:rPr>
      </w:pPr>
      <w:r w:rsidRPr="006B5BB2">
        <w:rPr>
          <w:rFonts w:ascii="Arial" w:hAnsi="Arial" w:cs="Arial"/>
          <w:color w:val="008000"/>
          <w:w w:val="100"/>
          <w:sz w:val="22"/>
          <w:szCs w:val="22"/>
        </w:rPr>
        <w:t xml:space="preserve">vom </w:t>
      </w:r>
      <w:r w:rsidR="0090010D">
        <w:rPr>
          <w:rFonts w:ascii="Arial" w:hAnsi="Arial" w:cs="Arial"/>
          <w:color w:val="008000"/>
          <w:w w:val="100"/>
          <w:sz w:val="22"/>
          <w:szCs w:val="22"/>
        </w:rPr>
        <w:t>22</w:t>
      </w:r>
      <w:r w:rsidR="007D1192">
        <w:rPr>
          <w:rFonts w:ascii="Arial" w:hAnsi="Arial" w:cs="Arial"/>
          <w:color w:val="008000"/>
          <w:w w:val="100"/>
          <w:sz w:val="22"/>
          <w:szCs w:val="22"/>
        </w:rPr>
        <w:t>.12</w:t>
      </w:r>
      <w:r w:rsidR="006D03D0" w:rsidRPr="006B5BB2">
        <w:rPr>
          <w:rFonts w:ascii="Arial" w:hAnsi="Arial" w:cs="Arial"/>
          <w:color w:val="008000"/>
          <w:w w:val="100"/>
          <w:sz w:val="22"/>
          <w:szCs w:val="22"/>
        </w:rPr>
        <w:t>.2021</w:t>
      </w:r>
    </w:p>
    <w:p w14:paraId="3D3B9347" w14:textId="77777777" w:rsidR="009D7FC5" w:rsidRPr="006D03D0" w:rsidRDefault="009D7FC5" w:rsidP="006D03D0">
      <w:pPr>
        <w:pStyle w:val="KeinLeerraum"/>
      </w:pPr>
    </w:p>
    <w:p w14:paraId="318DD533" w14:textId="77777777" w:rsidR="005A065C" w:rsidRDefault="005A065C" w:rsidP="005A065C">
      <w:pPr>
        <w:pStyle w:val="KeinLeerraum"/>
      </w:pPr>
    </w:p>
    <w:p w14:paraId="2938C72B" w14:textId="77777777" w:rsidR="00D33376" w:rsidRPr="00EE5D65" w:rsidRDefault="00EE5D65" w:rsidP="005A065C">
      <w:pPr>
        <w:pStyle w:val="KeinLeerraum"/>
        <w:rPr>
          <w:b/>
        </w:rPr>
      </w:pPr>
      <w:r w:rsidRPr="00EE5D65">
        <w:rPr>
          <w:b/>
        </w:rPr>
        <w:t>Neue Allgemeinverfügung zur Afrikanischen Schweinepest</w:t>
      </w:r>
    </w:p>
    <w:p w14:paraId="023D7499" w14:textId="77777777" w:rsidR="00EE5D65" w:rsidRPr="00EE5D65" w:rsidRDefault="00EE5D65" w:rsidP="005A065C">
      <w:pPr>
        <w:pStyle w:val="KeinLeerraum"/>
        <w:rPr>
          <w:b/>
        </w:rPr>
      </w:pPr>
      <w:r w:rsidRPr="00EE5D65">
        <w:rPr>
          <w:b/>
        </w:rPr>
        <w:t>Flächendeckend verstärkte Bejagung außerhalb des gefährdeten Gebietes und der Pufferzone</w:t>
      </w:r>
    </w:p>
    <w:p w14:paraId="0AAEB8FF" w14:textId="77777777" w:rsidR="00D33376" w:rsidRDefault="00D33376" w:rsidP="005A065C">
      <w:pPr>
        <w:pStyle w:val="KeinLeerraum"/>
      </w:pPr>
    </w:p>
    <w:p w14:paraId="6BFBD6F1" w14:textId="77777777" w:rsidR="0059508C" w:rsidRDefault="0090010D" w:rsidP="004A1D6F">
      <w:pPr>
        <w:pStyle w:val="KeinLeerraum"/>
      </w:pPr>
      <w:r>
        <w:t>Der Landkreis Prignitz hat am 22.12.2021 eine weitere Allgemeinverfügung zur Afrikanischen Schweinepest erlassen</w:t>
      </w:r>
      <w:r w:rsidR="005006D3">
        <w:t xml:space="preserve">. </w:t>
      </w:r>
    </w:p>
    <w:p w14:paraId="3771D740" w14:textId="77777777" w:rsidR="00EE5D65" w:rsidRDefault="00EE5D65" w:rsidP="004A1D6F">
      <w:pPr>
        <w:pStyle w:val="KeinLeerraum"/>
      </w:pPr>
    </w:p>
    <w:p w14:paraId="255B789C" w14:textId="77777777" w:rsidR="005006D3" w:rsidRDefault="005006D3" w:rsidP="005006D3">
      <w:pPr>
        <w:pStyle w:val="KeinLeerraum"/>
      </w:pPr>
      <w:r>
        <w:t>Demnach haben alle Jagdausübungsberechtigten flächendeckend eine verstärkte Bejagung zur Reduzierung des Schwarzwildbestandes sowie eine verstärkte Fallwildsuche durchzuführen.</w:t>
      </w:r>
    </w:p>
    <w:p w14:paraId="412EC1A7" w14:textId="77777777" w:rsidR="005006D3" w:rsidRDefault="005006D3" w:rsidP="005006D3">
      <w:pPr>
        <w:pStyle w:val="KeinLeerraum"/>
      </w:pPr>
      <w:r>
        <w:t xml:space="preserve">Das gilt für alle außerhalb des gefährdeten Gebietes und der Pufferzone befindlichen Gebiete des Landkreises Prignitz (s. Karte unter </w:t>
      </w:r>
      <w:hyperlink r:id="rId7" w:history="1">
        <w:r w:rsidRPr="005006D3">
          <w:t>www.landkreis-prignitz.de/Aktuelles/Afrikanische</w:t>
        </w:r>
      </w:hyperlink>
      <w:r w:rsidRPr="005006D3">
        <w:t xml:space="preserve"> Schweinepest)</w:t>
      </w:r>
      <w:r>
        <w:t>.</w:t>
      </w:r>
    </w:p>
    <w:p w14:paraId="39C7FA5C" w14:textId="77777777" w:rsidR="005006D3" w:rsidRDefault="005006D3" w:rsidP="005006D3">
      <w:pPr>
        <w:pStyle w:val="KeinLeerraum"/>
      </w:pPr>
    </w:p>
    <w:p w14:paraId="47DC7B54" w14:textId="77777777" w:rsidR="005006D3" w:rsidRDefault="005006D3" w:rsidP="005006D3">
      <w:pPr>
        <w:pStyle w:val="KeinLeerraum"/>
      </w:pPr>
      <w:r>
        <w:t xml:space="preserve">Jedes </w:t>
      </w:r>
      <w:r w:rsidRPr="005006D3">
        <w:t xml:space="preserve">verendet </w:t>
      </w:r>
      <w:r>
        <w:t>aufgefundene Wildschwein, einschließlich Unfallwild, ist beim Sachbereich Veterinäraufsicht und Verbraucherschutz des Landkreises Prignitz (Tel. 03876 713 110) anzuzeigen.</w:t>
      </w:r>
    </w:p>
    <w:p w14:paraId="70743289" w14:textId="77777777" w:rsidR="005006D3" w:rsidRDefault="005006D3" w:rsidP="005006D3">
      <w:pPr>
        <w:pStyle w:val="KeinLeerraum"/>
      </w:pPr>
      <w:r w:rsidRPr="005006D3">
        <w:t xml:space="preserve">Es ist eine mit Schweiß getränkte </w:t>
      </w:r>
      <w:proofErr w:type="spellStart"/>
      <w:r w:rsidRPr="005006D3">
        <w:t>Tupferprobe</w:t>
      </w:r>
      <w:proofErr w:type="spellEnd"/>
      <w:r w:rsidRPr="005006D3">
        <w:t xml:space="preserve"> zur virologischen Untersuchung zu entnehmen und mit einem vollständig ausgefüllten Wildursprungschein beim Veterinäramt des Kreises, in den </w:t>
      </w:r>
      <w:r>
        <w:t>W</w:t>
      </w:r>
      <w:r w:rsidRPr="005006D3">
        <w:t xml:space="preserve">ildsammelstellen </w:t>
      </w:r>
      <w:proofErr w:type="spellStart"/>
      <w:r w:rsidRPr="005006D3">
        <w:t>Postlin</w:t>
      </w:r>
      <w:proofErr w:type="spellEnd"/>
      <w:r w:rsidRPr="005006D3">
        <w:t xml:space="preserve"> und </w:t>
      </w:r>
      <w:proofErr w:type="spellStart"/>
      <w:r w:rsidRPr="005006D3">
        <w:t>Schmolde</w:t>
      </w:r>
      <w:proofErr w:type="spellEnd"/>
      <w:r w:rsidRPr="005006D3">
        <w:t xml:space="preserve"> zu den üblichen Ö</w:t>
      </w:r>
      <w:r>
        <w:t xml:space="preserve">ffnungszeiten oder in einer </w:t>
      </w:r>
      <w:r w:rsidRPr="005006D3">
        <w:t>Trichinenuntersuchungsstelle (Tierärztliche Praxen) des Landkreises Prignitz abzugeben.</w:t>
      </w:r>
    </w:p>
    <w:p w14:paraId="34C396A0" w14:textId="77777777" w:rsidR="00445162" w:rsidRDefault="00445162" w:rsidP="005006D3">
      <w:pPr>
        <w:pStyle w:val="KeinLeerraum"/>
      </w:pPr>
    </w:p>
    <w:p w14:paraId="4E763E7B" w14:textId="77777777" w:rsidR="005006D3" w:rsidRDefault="005006D3" w:rsidP="005006D3">
      <w:pPr>
        <w:pStyle w:val="KeinLeerraum"/>
      </w:pPr>
      <w:r>
        <w:t xml:space="preserve">Von jedem </w:t>
      </w:r>
      <w:r w:rsidRPr="00D33376">
        <w:t>erlegten</w:t>
      </w:r>
      <w:r>
        <w:t xml:space="preserve"> Wildschwein ist </w:t>
      </w:r>
      <w:r w:rsidR="00D33376">
        <w:t xml:space="preserve">ebenso </w:t>
      </w:r>
      <w:r>
        <w:t>unverzüglich eine Probe zur virologischen und serologischen Untersuchung zu entnehme</w:t>
      </w:r>
      <w:r w:rsidR="00D33376">
        <w:t xml:space="preserve"> und ebenfalls an den oben genannten Stellen abzugeben. </w:t>
      </w:r>
    </w:p>
    <w:p w14:paraId="2947E407" w14:textId="77777777" w:rsidR="00D33376" w:rsidRDefault="00D33376" w:rsidP="005006D3">
      <w:pPr>
        <w:pStyle w:val="KeinLeerraum"/>
      </w:pPr>
    </w:p>
    <w:p w14:paraId="4603B73C" w14:textId="77777777" w:rsidR="00D33376" w:rsidRDefault="00D33376" w:rsidP="00D33376">
      <w:pPr>
        <w:pStyle w:val="KeinLeerraum"/>
      </w:pPr>
      <w:r>
        <w:t xml:space="preserve">Die Allgemeinverfügung ist im Amtsblatt Nr. 86 veröffentlicht worden und auf der Website des Landkreises Prignitz sowie in der Rezeption des Hauses 1 der Kreisverwaltung in Perleberg einsehbar. Sie tritt am 23.12.2021 in Kraft. </w:t>
      </w:r>
    </w:p>
    <w:p w14:paraId="179958B5" w14:textId="77777777" w:rsidR="00D33376" w:rsidRPr="004A1D6F" w:rsidRDefault="00D33376" w:rsidP="005006D3">
      <w:pPr>
        <w:pStyle w:val="KeinLeerraum"/>
      </w:pPr>
    </w:p>
    <w:sectPr w:rsidR="00D33376" w:rsidRPr="004A1D6F" w:rsidSect="00CB40D6">
      <w:headerReference w:type="default" r:id="rId8"/>
      <w:type w:val="continuous"/>
      <w:pgSz w:w="11906" w:h="16838"/>
      <w:pgMar w:top="567" w:right="124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3840" w14:textId="77777777" w:rsidR="00533509" w:rsidRDefault="00533509" w:rsidP="000642E6">
      <w:r>
        <w:separator/>
      </w:r>
    </w:p>
  </w:endnote>
  <w:endnote w:type="continuationSeparator" w:id="0">
    <w:p w14:paraId="4F12C04A" w14:textId="77777777" w:rsidR="00533509" w:rsidRDefault="00533509" w:rsidP="0006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8E46" w14:textId="77777777" w:rsidR="00533509" w:rsidRDefault="00533509" w:rsidP="000642E6">
      <w:r>
        <w:separator/>
      </w:r>
    </w:p>
  </w:footnote>
  <w:footnote w:type="continuationSeparator" w:id="0">
    <w:p w14:paraId="2BAE3773" w14:textId="77777777" w:rsidR="00533509" w:rsidRDefault="00533509" w:rsidP="0006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A915" w14:textId="77777777" w:rsidR="003C763E" w:rsidRDefault="000B443C">
    <w:pPr>
      <w:pStyle w:val="Kopfzeile"/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 wp14:anchorId="208C2312" wp14:editId="3B2A2615">
          <wp:simplePos x="0" y="0"/>
          <wp:positionH relativeFrom="column">
            <wp:posOffset>4529</wp:posOffset>
          </wp:positionH>
          <wp:positionV relativeFrom="paragraph">
            <wp:posOffset>6985</wp:posOffset>
          </wp:positionV>
          <wp:extent cx="1717200" cy="748800"/>
          <wp:effectExtent l="0" t="0" r="0" b="0"/>
          <wp:wrapNone/>
          <wp:docPr id="2" name="Bild 2" descr="Logo---Prignitz-co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--Prignitz-col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D6C0A" w14:textId="77777777" w:rsidR="003C763E" w:rsidRDefault="00BE1EED" w:rsidP="00BE1EED">
    <w:pPr>
      <w:pStyle w:val="Kopfzeile"/>
      <w:tabs>
        <w:tab w:val="clear" w:pos="4536"/>
        <w:tab w:val="clear" w:pos="9072"/>
        <w:tab w:val="left" w:pos="1685"/>
      </w:tabs>
    </w:pPr>
    <w:r>
      <w:tab/>
    </w:r>
  </w:p>
  <w:p w14:paraId="2EC67434" w14:textId="77777777" w:rsidR="003C763E" w:rsidRDefault="003C763E">
    <w:pPr>
      <w:pStyle w:val="Kopfzeile"/>
    </w:pPr>
  </w:p>
  <w:p w14:paraId="0E64CE0E" w14:textId="77777777" w:rsidR="003C763E" w:rsidRDefault="003C763E">
    <w:pPr>
      <w:pStyle w:val="Kopfzeile"/>
    </w:pPr>
  </w:p>
  <w:p w14:paraId="4C41966C" w14:textId="77777777" w:rsidR="003C763E" w:rsidRPr="00D07A76" w:rsidRDefault="003C763E" w:rsidP="003C763E">
    <w:pPr>
      <w:tabs>
        <w:tab w:val="left" w:pos="811"/>
        <w:tab w:val="left" w:pos="6521"/>
        <w:tab w:val="right" w:pos="9354"/>
      </w:tabs>
      <w:rPr>
        <w:rFonts w:cs="Arial"/>
        <w:spacing w:val="10"/>
        <w:sz w:val="16"/>
        <w:szCs w:val="16"/>
      </w:rPr>
    </w:pPr>
    <w:r>
      <w:t xml:space="preserve">   </w:t>
    </w:r>
    <w:r w:rsidR="00D07A76">
      <w:t xml:space="preserve">  </w:t>
    </w:r>
    <w:r w:rsidR="00BE1EED">
      <w:t xml:space="preserve">  </w:t>
    </w:r>
    <w:r>
      <w:t xml:space="preserve"> </w:t>
    </w:r>
    <w:r w:rsidR="00D07A76">
      <w:rPr>
        <w:rFonts w:cs="Arial"/>
        <w:color w:val="A6A6A6" w:themeColor="background1" w:themeShade="A6"/>
        <w:spacing w:val="10"/>
        <w:sz w:val="16"/>
        <w:szCs w:val="16"/>
      </w:rPr>
      <w:t xml:space="preserve">Büro des Landrates   </w:t>
    </w:r>
    <w:r w:rsidRPr="00D07A76">
      <w:rPr>
        <w:rFonts w:cs="Arial"/>
        <w:color w:val="A6A6A6" w:themeColor="background1" w:themeShade="A6"/>
        <w:spacing w:val="10"/>
        <w:sz w:val="16"/>
        <w:szCs w:val="16"/>
      </w:rPr>
      <w:t xml:space="preserve"> Pressestelle  </w:t>
    </w:r>
    <w:r w:rsidR="00D07A76">
      <w:rPr>
        <w:rFonts w:cs="Arial"/>
        <w:color w:val="A6A6A6" w:themeColor="background1" w:themeShade="A6"/>
        <w:spacing w:val="10"/>
        <w:sz w:val="16"/>
        <w:szCs w:val="16"/>
      </w:rPr>
      <w:t xml:space="preserve"> </w:t>
    </w:r>
    <w:r w:rsidRPr="00D07A76">
      <w:rPr>
        <w:rFonts w:cs="Arial"/>
        <w:color w:val="A6A6A6" w:themeColor="background1" w:themeShade="A6"/>
        <w:spacing w:val="10"/>
        <w:sz w:val="16"/>
        <w:szCs w:val="16"/>
      </w:rPr>
      <w:t xml:space="preserve"> Frank Stubenra</w:t>
    </w:r>
    <w:r w:rsidR="001E19D9" w:rsidRPr="00D07A76">
      <w:rPr>
        <w:rFonts w:cs="Arial"/>
        <w:color w:val="A6A6A6" w:themeColor="background1" w:themeShade="A6"/>
        <w:spacing w:val="10"/>
        <w:sz w:val="16"/>
        <w:szCs w:val="16"/>
      </w:rPr>
      <w:t xml:space="preserve">uch  </w:t>
    </w:r>
    <w:r w:rsidR="00D07A76">
      <w:rPr>
        <w:rFonts w:cs="Arial"/>
        <w:color w:val="A6A6A6" w:themeColor="background1" w:themeShade="A6"/>
        <w:spacing w:val="10"/>
        <w:sz w:val="16"/>
        <w:szCs w:val="16"/>
      </w:rPr>
      <w:t xml:space="preserve"> </w:t>
    </w:r>
    <w:r w:rsidR="001E19D9" w:rsidRPr="00D07A76">
      <w:rPr>
        <w:rFonts w:cs="Arial"/>
        <w:color w:val="A6A6A6" w:themeColor="background1" w:themeShade="A6"/>
        <w:spacing w:val="10"/>
        <w:sz w:val="16"/>
        <w:szCs w:val="16"/>
      </w:rPr>
      <w:t xml:space="preserve"> Tel</w:t>
    </w:r>
    <w:r w:rsidR="00D07A76">
      <w:rPr>
        <w:rFonts w:cs="Arial"/>
        <w:color w:val="A6A6A6" w:themeColor="background1" w:themeShade="A6"/>
        <w:spacing w:val="10"/>
        <w:sz w:val="16"/>
        <w:szCs w:val="16"/>
      </w:rPr>
      <w:t>efon</w:t>
    </w:r>
    <w:r w:rsidR="001E19D9" w:rsidRPr="00D07A76">
      <w:rPr>
        <w:rFonts w:cs="Arial"/>
        <w:color w:val="A6A6A6" w:themeColor="background1" w:themeShade="A6"/>
        <w:spacing w:val="10"/>
        <w:sz w:val="16"/>
        <w:szCs w:val="16"/>
      </w:rPr>
      <w:t xml:space="preserve">: 03876 713 290  </w:t>
    </w:r>
    <w:r w:rsidR="00D07A76">
      <w:rPr>
        <w:rFonts w:cs="Arial"/>
        <w:color w:val="A6A6A6" w:themeColor="background1" w:themeShade="A6"/>
        <w:spacing w:val="10"/>
        <w:sz w:val="16"/>
        <w:szCs w:val="16"/>
      </w:rPr>
      <w:t xml:space="preserve"> </w:t>
    </w:r>
    <w:r w:rsidRPr="00D07A76">
      <w:rPr>
        <w:rFonts w:cs="Arial"/>
        <w:color w:val="A6A6A6" w:themeColor="background1" w:themeShade="A6"/>
        <w:spacing w:val="10"/>
        <w:sz w:val="16"/>
        <w:szCs w:val="16"/>
      </w:rPr>
      <w:t xml:space="preserve"> </w:t>
    </w:r>
    <w:hyperlink r:id="rId2" w:history="1">
      <w:r w:rsidR="006364C2" w:rsidRPr="00944280">
        <w:rPr>
          <w:rStyle w:val="Hyperlink"/>
          <w:rFonts w:cs="Arial"/>
          <w:spacing w:val="10"/>
          <w:sz w:val="16"/>
          <w:szCs w:val="16"/>
        </w:rPr>
        <w:t>pressestelle@lkprignitz.de</w:t>
      </w:r>
    </w:hyperlink>
  </w:p>
  <w:p w14:paraId="0B3494F0" w14:textId="77777777" w:rsidR="0095782A" w:rsidRDefault="000B443C" w:rsidP="003C763E">
    <w:pPr>
      <w:tabs>
        <w:tab w:val="left" w:pos="811"/>
        <w:tab w:val="left" w:pos="6521"/>
        <w:tab w:val="right" w:pos="9354"/>
      </w:tabs>
      <w:rPr>
        <w:rFonts w:cs="Arial"/>
        <w:spacing w:val="10"/>
        <w:sz w:val="18"/>
      </w:rPr>
    </w:pPr>
    <w:r>
      <w:rPr>
        <w:rFonts w:cs="Arial"/>
        <w:noProof/>
        <w:color w:val="FF0000"/>
        <w:spacing w:val="1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03C47A" wp14:editId="3A9555C9">
              <wp:simplePos x="0" y="0"/>
              <wp:positionH relativeFrom="column">
                <wp:posOffset>3175</wp:posOffset>
              </wp:positionH>
              <wp:positionV relativeFrom="paragraph">
                <wp:posOffset>82550</wp:posOffset>
              </wp:positionV>
              <wp:extent cx="6022340" cy="635"/>
              <wp:effectExtent l="12700" t="6350" r="13335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23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78B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5pt;margin-top:6.5pt;width:474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" strokeweight=".5pt">
              <v:shadow color="#7f7f7f" opacity=".5" offset="1pt"/>
            </v:shape>
          </w:pict>
        </mc:Fallback>
      </mc:AlternateContent>
    </w:r>
  </w:p>
  <w:p w14:paraId="7B427DA5" w14:textId="77777777" w:rsidR="0095782A" w:rsidRDefault="0095782A" w:rsidP="003C763E">
    <w:pPr>
      <w:tabs>
        <w:tab w:val="left" w:pos="811"/>
        <w:tab w:val="left" w:pos="6521"/>
        <w:tab w:val="right" w:pos="9354"/>
      </w:tabs>
    </w:pPr>
  </w:p>
  <w:p w14:paraId="40DB2791" w14:textId="77777777" w:rsidR="00BA6E5B" w:rsidRDefault="00BA6E5B">
    <w:pPr>
      <w:kinsoku w:val="0"/>
      <w:overflowPunct w:val="0"/>
      <w:spacing w:line="200" w:lineRule="exac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6A6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1AE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4A5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6A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769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0B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3E1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56B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C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629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FC8"/>
    <w:multiLevelType w:val="hybridMultilevel"/>
    <w:tmpl w:val="11D20734"/>
    <w:lvl w:ilvl="0" w:tplc="C41E503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D06F5"/>
    <w:multiLevelType w:val="hybridMultilevel"/>
    <w:tmpl w:val="19DC69EC"/>
    <w:lvl w:ilvl="0" w:tplc="176E43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27BAA"/>
    <w:multiLevelType w:val="hybridMultilevel"/>
    <w:tmpl w:val="0F0819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73CAF"/>
    <w:multiLevelType w:val="singleLevel"/>
    <w:tmpl w:val="9CD059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9614AFD"/>
    <w:multiLevelType w:val="hybridMultilevel"/>
    <w:tmpl w:val="76D405EE"/>
    <w:lvl w:ilvl="0" w:tplc="701EB9B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AD63DB8"/>
    <w:multiLevelType w:val="hybridMultilevel"/>
    <w:tmpl w:val="D3DC3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F229B"/>
    <w:multiLevelType w:val="hybridMultilevel"/>
    <w:tmpl w:val="9EFCCEB4"/>
    <w:lvl w:ilvl="0" w:tplc="7E9CB080">
      <w:start w:val="5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3B4FA8"/>
    <w:multiLevelType w:val="hybridMultilevel"/>
    <w:tmpl w:val="72628788"/>
    <w:lvl w:ilvl="0" w:tplc="27D47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7995AB0"/>
    <w:multiLevelType w:val="hybridMultilevel"/>
    <w:tmpl w:val="D4929DBC"/>
    <w:lvl w:ilvl="0" w:tplc="6D0828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C2396"/>
    <w:multiLevelType w:val="hybridMultilevel"/>
    <w:tmpl w:val="DC8EE17C"/>
    <w:lvl w:ilvl="0" w:tplc="0407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374B04EE"/>
    <w:multiLevelType w:val="hybridMultilevel"/>
    <w:tmpl w:val="6862D752"/>
    <w:lvl w:ilvl="0" w:tplc="D1E6FE60">
      <w:numFmt w:val="bullet"/>
      <w:lvlText w:val="-"/>
      <w:lvlJc w:val="left"/>
      <w:pPr>
        <w:ind w:left="114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4E00DE2"/>
    <w:multiLevelType w:val="hybridMultilevel"/>
    <w:tmpl w:val="FEC20A60"/>
    <w:lvl w:ilvl="0" w:tplc="5DB8C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man 10cpi" w:eastAsia="Times New Roman" w:hAnsi="Roman 10cp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F73F4"/>
    <w:multiLevelType w:val="hybridMultilevel"/>
    <w:tmpl w:val="38FC8486"/>
    <w:lvl w:ilvl="0" w:tplc="24949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784A"/>
    <w:multiLevelType w:val="hybridMultilevel"/>
    <w:tmpl w:val="7FD24466"/>
    <w:lvl w:ilvl="0" w:tplc="2EEC5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F45A6"/>
    <w:multiLevelType w:val="hybridMultilevel"/>
    <w:tmpl w:val="47AE67BC"/>
    <w:lvl w:ilvl="0" w:tplc="55727C5C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454FE5"/>
    <w:multiLevelType w:val="hybridMultilevel"/>
    <w:tmpl w:val="76FE6682"/>
    <w:lvl w:ilvl="0" w:tplc="0407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5E925C95"/>
    <w:multiLevelType w:val="hybridMultilevel"/>
    <w:tmpl w:val="F9E089CE"/>
    <w:lvl w:ilvl="0" w:tplc="C83C59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84C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D1C7F"/>
    <w:multiLevelType w:val="hybridMultilevel"/>
    <w:tmpl w:val="C2222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1000B"/>
    <w:multiLevelType w:val="hybridMultilevel"/>
    <w:tmpl w:val="B88204D0"/>
    <w:lvl w:ilvl="0" w:tplc="7FE63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B4C84"/>
    <w:multiLevelType w:val="hybridMultilevel"/>
    <w:tmpl w:val="23EA2B9E"/>
    <w:lvl w:ilvl="0" w:tplc="24949D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86E4C"/>
    <w:multiLevelType w:val="hybridMultilevel"/>
    <w:tmpl w:val="4544C302"/>
    <w:lvl w:ilvl="0" w:tplc="0407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7"/>
  </w:num>
  <w:num w:numId="15">
    <w:abstractNumId w:val="22"/>
  </w:num>
  <w:num w:numId="16">
    <w:abstractNumId w:val="17"/>
  </w:num>
  <w:num w:numId="17">
    <w:abstractNumId w:val="30"/>
  </w:num>
  <w:num w:numId="18">
    <w:abstractNumId w:val="25"/>
  </w:num>
  <w:num w:numId="19">
    <w:abstractNumId w:val="12"/>
  </w:num>
  <w:num w:numId="20">
    <w:abstractNumId w:val="19"/>
  </w:num>
  <w:num w:numId="21">
    <w:abstractNumId w:val="18"/>
  </w:num>
  <w:num w:numId="22">
    <w:abstractNumId w:val="14"/>
  </w:num>
  <w:num w:numId="23">
    <w:abstractNumId w:val="11"/>
  </w:num>
  <w:num w:numId="24">
    <w:abstractNumId w:val="10"/>
  </w:num>
  <w:num w:numId="25">
    <w:abstractNumId w:val="24"/>
  </w:num>
  <w:num w:numId="26">
    <w:abstractNumId w:val="23"/>
  </w:num>
  <w:num w:numId="27">
    <w:abstractNumId w:val="26"/>
  </w:num>
  <w:num w:numId="28">
    <w:abstractNumId w:val="28"/>
  </w:num>
  <w:num w:numId="29">
    <w:abstractNumId w:val="15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54"/>
    <w:rsid w:val="0001074B"/>
    <w:rsid w:val="00012257"/>
    <w:rsid w:val="000129C4"/>
    <w:rsid w:val="00012EE6"/>
    <w:rsid w:val="000143D5"/>
    <w:rsid w:val="00015B79"/>
    <w:rsid w:val="00016863"/>
    <w:rsid w:val="00017B3E"/>
    <w:rsid w:val="00021982"/>
    <w:rsid w:val="00021C7C"/>
    <w:rsid w:val="000232E3"/>
    <w:rsid w:val="00026BD0"/>
    <w:rsid w:val="00027500"/>
    <w:rsid w:val="00030D45"/>
    <w:rsid w:val="00031124"/>
    <w:rsid w:val="000330D3"/>
    <w:rsid w:val="00033C59"/>
    <w:rsid w:val="00036F3F"/>
    <w:rsid w:val="000377F0"/>
    <w:rsid w:val="00045D38"/>
    <w:rsid w:val="00050BFA"/>
    <w:rsid w:val="000525AD"/>
    <w:rsid w:val="00054B44"/>
    <w:rsid w:val="00060BD5"/>
    <w:rsid w:val="0006384B"/>
    <w:rsid w:val="000642E6"/>
    <w:rsid w:val="000723F8"/>
    <w:rsid w:val="000726C4"/>
    <w:rsid w:val="00075436"/>
    <w:rsid w:val="00077DAD"/>
    <w:rsid w:val="000817BC"/>
    <w:rsid w:val="0008204E"/>
    <w:rsid w:val="00083517"/>
    <w:rsid w:val="00086B01"/>
    <w:rsid w:val="00090E90"/>
    <w:rsid w:val="000A67A2"/>
    <w:rsid w:val="000B3348"/>
    <w:rsid w:val="000B443C"/>
    <w:rsid w:val="000B516F"/>
    <w:rsid w:val="000C0013"/>
    <w:rsid w:val="000C091A"/>
    <w:rsid w:val="000C35FD"/>
    <w:rsid w:val="000D064F"/>
    <w:rsid w:val="000D0A2E"/>
    <w:rsid w:val="000D1D66"/>
    <w:rsid w:val="000D6678"/>
    <w:rsid w:val="000D6848"/>
    <w:rsid w:val="000D76CA"/>
    <w:rsid w:val="000E4A6D"/>
    <w:rsid w:val="000E4B98"/>
    <w:rsid w:val="000E4F93"/>
    <w:rsid w:val="000E5B8A"/>
    <w:rsid w:val="000E6F83"/>
    <w:rsid w:val="000F3A1A"/>
    <w:rsid w:val="000F3A63"/>
    <w:rsid w:val="000F4C9D"/>
    <w:rsid w:val="000F5BE5"/>
    <w:rsid w:val="00103086"/>
    <w:rsid w:val="001032B7"/>
    <w:rsid w:val="001037DB"/>
    <w:rsid w:val="00103D3F"/>
    <w:rsid w:val="0010416C"/>
    <w:rsid w:val="0010420A"/>
    <w:rsid w:val="00104EC3"/>
    <w:rsid w:val="00105FCF"/>
    <w:rsid w:val="00116FCA"/>
    <w:rsid w:val="00122464"/>
    <w:rsid w:val="0012394C"/>
    <w:rsid w:val="00125F1E"/>
    <w:rsid w:val="00126306"/>
    <w:rsid w:val="00126C27"/>
    <w:rsid w:val="00127536"/>
    <w:rsid w:val="0013065C"/>
    <w:rsid w:val="00132F0A"/>
    <w:rsid w:val="00132FA7"/>
    <w:rsid w:val="0013672B"/>
    <w:rsid w:val="0014016E"/>
    <w:rsid w:val="00143268"/>
    <w:rsid w:val="0014345E"/>
    <w:rsid w:val="00143732"/>
    <w:rsid w:val="0014423C"/>
    <w:rsid w:val="0014712C"/>
    <w:rsid w:val="001474FE"/>
    <w:rsid w:val="0014772B"/>
    <w:rsid w:val="0015219D"/>
    <w:rsid w:val="00155874"/>
    <w:rsid w:val="00155B4F"/>
    <w:rsid w:val="00161F44"/>
    <w:rsid w:val="0016370E"/>
    <w:rsid w:val="0016423D"/>
    <w:rsid w:val="001643A0"/>
    <w:rsid w:val="001646FC"/>
    <w:rsid w:val="00165E3F"/>
    <w:rsid w:val="00172A59"/>
    <w:rsid w:val="0017769F"/>
    <w:rsid w:val="00177AC3"/>
    <w:rsid w:val="00177E3B"/>
    <w:rsid w:val="00182DA5"/>
    <w:rsid w:val="0018603A"/>
    <w:rsid w:val="00191EA7"/>
    <w:rsid w:val="001960A4"/>
    <w:rsid w:val="001967FA"/>
    <w:rsid w:val="00197217"/>
    <w:rsid w:val="001A6900"/>
    <w:rsid w:val="001A6972"/>
    <w:rsid w:val="001B0EEB"/>
    <w:rsid w:val="001B6C4B"/>
    <w:rsid w:val="001B74E1"/>
    <w:rsid w:val="001B7A9B"/>
    <w:rsid w:val="001C0251"/>
    <w:rsid w:val="001C1454"/>
    <w:rsid w:val="001C32C9"/>
    <w:rsid w:val="001C3CFE"/>
    <w:rsid w:val="001D0115"/>
    <w:rsid w:val="001D08D3"/>
    <w:rsid w:val="001E19D9"/>
    <w:rsid w:val="001E221F"/>
    <w:rsid w:val="001E626D"/>
    <w:rsid w:val="001F0B8A"/>
    <w:rsid w:val="001F1DF3"/>
    <w:rsid w:val="001F5152"/>
    <w:rsid w:val="001F6DBF"/>
    <w:rsid w:val="0020170B"/>
    <w:rsid w:val="00203082"/>
    <w:rsid w:val="0020572A"/>
    <w:rsid w:val="002077E1"/>
    <w:rsid w:val="00210A0A"/>
    <w:rsid w:val="00210A89"/>
    <w:rsid w:val="002216A6"/>
    <w:rsid w:val="00222766"/>
    <w:rsid w:val="00223F5D"/>
    <w:rsid w:val="00224F70"/>
    <w:rsid w:val="002350EF"/>
    <w:rsid w:val="00235927"/>
    <w:rsid w:val="0023598A"/>
    <w:rsid w:val="0023676E"/>
    <w:rsid w:val="00241B34"/>
    <w:rsid w:val="002441BF"/>
    <w:rsid w:val="00246205"/>
    <w:rsid w:val="002504B2"/>
    <w:rsid w:val="0025243A"/>
    <w:rsid w:val="0025534E"/>
    <w:rsid w:val="00266652"/>
    <w:rsid w:val="00267042"/>
    <w:rsid w:val="002711D9"/>
    <w:rsid w:val="00274A95"/>
    <w:rsid w:val="00275393"/>
    <w:rsid w:val="00277248"/>
    <w:rsid w:val="0028001D"/>
    <w:rsid w:val="00287247"/>
    <w:rsid w:val="00294AD6"/>
    <w:rsid w:val="002957A8"/>
    <w:rsid w:val="002A06B8"/>
    <w:rsid w:val="002A3506"/>
    <w:rsid w:val="002B5A86"/>
    <w:rsid w:val="002C0683"/>
    <w:rsid w:val="002C25D8"/>
    <w:rsid w:val="002C39F7"/>
    <w:rsid w:val="002C6456"/>
    <w:rsid w:val="002C6ACC"/>
    <w:rsid w:val="002D4B33"/>
    <w:rsid w:val="002E0919"/>
    <w:rsid w:val="002E4F47"/>
    <w:rsid w:val="002E6953"/>
    <w:rsid w:val="002E6B6D"/>
    <w:rsid w:val="002E6D94"/>
    <w:rsid w:val="002F15AE"/>
    <w:rsid w:val="002F23D2"/>
    <w:rsid w:val="002F312C"/>
    <w:rsid w:val="00300962"/>
    <w:rsid w:val="00304E5C"/>
    <w:rsid w:val="0030737F"/>
    <w:rsid w:val="00311DCD"/>
    <w:rsid w:val="0031275F"/>
    <w:rsid w:val="00312AAF"/>
    <w:rsid w:val="003169C9"/>
    <w:rsid w:val="00324221"/>
    <w:rsid w:val="003309B3"/>
    <w:rsid w:val="00334CC2"/>
    <w:rsid w:val="00335810"/>
    <w:rsid w:val="0033667B"/>
    <w:rsid w:val="00341994"/>
    <w:rsid w:val="00344E32"/>
    <w:rsid w:val="00350920"/>
    <w:rsid w:val="00352577"/>
    <w:rsid w:val="0035261F"/>
    <w:rsid w:val="003556B4"/>
    <w:rsid w:val="0037116F"/>
    <w:rsid w:val="00372CED"/>
    <w:rsid w:val="00373D4F"/>
    <w:rsid w:val="00384729"/>
    <w:rsid w:val="003852A1"/>
    <w:rsid w:val="00385AED"/>
    <w:rsid w:val="00392E8B"/>
    <w:rsid w:val="00394F37"/>
    <w:rsid w:val="00396A50"/>
    <w:rsid w:val="00397BBF"/>
    <w:rsid w:val="003A0C5F"/>
    <w:rsid w:val="003A5861"/>
    <w:rsid w:val="003A5B0F"/>
    <w:rsid w:val="003A6FC0"/>
    <w:rsid w:val="003B543A"/>
    <w:rsid w:val="003B6AF4"/>
    <w:rsid w:val="003C11E2"/>
    <w:rsid w:val="003C1A74"/>
    <w:rsid w:val="003C5EBD"/>
    <w:rsid w:val="003C763E"/>
    <w:rsid w:val="003C7D0D"/>
    <w:rsid w:val="003D0849"/>
    <w:rsid w:val="003D1743"/>
    <w:rsid w:val="003D308D"/>
    <w:rsid w:val="003D3416"/>
    <w:rsid w:val="003D34DB"/>
    <w:rsid w:val="003D46C4"/>
    <w:rsid w:val="003D505F"/>
    <w:rsid w:val="003D7684"/>
    <w:rsid w:val="003E0BA1"/>
    <w:rsid w:val="003E16D8"/>
    <w:rsid w:val="003E1AF8"/>
    <w:rsid w:val="003E6739"/>
    <w:rsid w:val="003F22C6"/>
    <w:rsid w:val="003F6FD2"/>
    <w:rsid w:val="003F7C3C"/>
    <w:rsid w:val="003F7D3E"/>
    <w:rsid w:val="0040014A"/>
    <w:rsid w:val="00400738"/>
    <w:rsid w:val="00401346"/>
    <w:rsid w:val="0041433D"/>
    <w:rsid w:val="0041440A"/>
    <w:rsid w:val="00415229"/>
    <w:rsid w:val="00417CDD"/>
    <w:rsid w:val="00417F1A"/>
    <w:rsid w:val="00420F9E"/>
    <w:rsid w:val="00424F2B"/>
    <w:rsid w:val="00430762"/>
    <w:rsid w:val="00431ADE"/>
    <w:rsid w:val="004340EF"/>
    <w:rsid w:val="00434E5E"/>
    <w:rsid w:val="00437072"/>
    <w:rsid w:val="004376BB"/>
    <w:rsid w:val="004437EB"/>
    <w:rsid w:val="00445162"/>
    <w:rsid w:val="00451B60"/>
    <w:rsid w:val="00453A11"/>
    <w:rsid w:val="00454C4B"/>
    <w:rsid w:val="004562C7"/>
    <w:rsid w:val="004573A8"/>
    <w:rsid w:val="0046076B"/>
    <w:rsid w:val="004613B3"/>
    <w:rsid w:val="00467B1A"/>
    <w:rsid w:val="004707AE"/>
    <w:rsid w:val="004730B2"/>
    <w:rsid w:val="00474594"/>
    <w:rsid w:val="00475DAA"/>
    <w:rsid w:val="004778A5"/>
    <w:rsid w:val="004836B6"/>
    <w:rsid w:val="00485536"/>
    <w:rsid w:val="0049400D"/>
    <w:rsid w:val="00495789"/>
    <w:rsid w:val="00496754"/>
    <w:rsid w:val="004A1D6F"/>
    <w:rsid w:val="004A2855"/>
    <w:rsid w:val="004A28CD"/>
    <w:rsid w:val="004A4260"/>
    <w:rsid w:val="004A4D44"/>
    <w:rsid w:val="004A72FA"/>
    <w:rsid w:val="004B3BBA"/>
    <w:rsid w:val="004B3C8B"/>
    <w:rsid w:val="004B5A83"/>
    <w:rsid w:val="004C22D4"/>
    <w:rsid w:val="004C2825"/>
    <w:rsid w:val="004C5A48"/>
    <w:rsid w:val="004C5B08"/>
    <w:rsid w:val="004D17F2"/>
    <w:rsid w:val="004E14C7"/>
    <w:rsid w:val="004E191C"/>
    <w:rsid w:val="004E1AB6"/>
    <w:rsid w:val="004E78B6"/>
    <w:rsid w:val="004F1509"/>
    <w:rsid w:val="004F3D0E"/>
    <w:rsid w:val="004F5316"/>
    <w:rsid w:val="004F6802"/>
    <w:rsid w:val="005006D3"/>
    <w:rsid w:val="00503C35"/>
    <w:rsid w:val="00505C35"/>
    <w:rsid w:val="00506011"/>
    <w:rsid w:val="00514CE1"/>
    <w:rsid w:val="00521566"/>
    <w:rsid w:val="005256C3"/>
    <w:rsid w:val="0052662D"/>
    <w:rsid w:val="00530AE4"/>
    <w:rsid w:val="00533509"/>
    <w:rsid w:val="00534462"/>
    <w:rsid w:val="00536956"/>
    <w:rsid w:val="00537EC3"/>
    <w:rsid w:val="005408F2"/>
    <w:rsid w:val="005438A3"/>
    <w:rsid w:val="00544C0A"/>
    <w:rsid w:val="00547BC5"/>
    <w:rsid w:val="00552CB4"/>
    <w:rsid w:val="005550F4"/>
    <w:rsid w:val="005601FF"/>
    <w:rsid w:val="0056171B"/>
    <w:rsid w:val="00561772"/>
    <w:rsid w:val="0056200A"/>
    <w:rsid w:val="00562846"/>
    <w:rsid w:val="00564B19"/>
    <w:rsid w:val="00564B6C"/>
    <w:rsid w:val="00566470"/>
    <w:rsid w:val="00570D16"/>
    <w:rsid w:val="00572C4A"/>
    <w:rsid w:val="005741EC"/>
    <w:rsid w:val="00574DDB"/>
    <w:rsid w:val="00574DE4"/>
    <w:rsid w:val="00585F01"/>
    <w:rsid w:val="00590E1C"/>
    <w:rsid w:val="00591EEB"/>
    <w:rsid w:val="0059508C"/>
    <w:rsid w:val="00595684"/>
    <w:rsid w:val="005A065C"/>
    <w:rsid w:val="005A1A39"/>
    <w:rsid w:val="005A3B40"/>
    <w:rsid w:val="005B0A08"/>
    <w:rsid w:val="005B0DC0"/>
    <w:rsid w:val="005B16BB"/>
    <w:rsid w:val="005B1C49"/>
    <w:rsid w:val="005B2D0A"/>
    <w:rsid w:val="005B4569"/>
    <w:rsid w:val="005B57BB"/>
    <w:rsid w:val="005C1DA4"/>
    <w:rsid w:val="005C2BD3"/>
    <w:rsid w:val="005C45CA"/>
    <w:rsid w:val="005C5CE8"/>
    <w:rsid w:val="005D09C9"/>
    <w:rsid w:val="005D0BE3"/>
    <w:rsid w:val="005D12A0"/>
    <w:rsid w:val="005D4194"/>
    <w:rsid w:val="005D45AC"/>
    <w:rsid w:val="005D5C85"/>
    <w:rsid w:val="005D666A"/>
    <w:rsid w:val="005D7213"/>
    <w:rsid w:val="005D7506"/>
    <w:rsid w:val="005E1136"/>
    <w:rsid w:val="005E1785"/>
    <w:rsid w:val="005E1AE4"/>
    <w:rsid w:val="005E35B3"/>
    <w:rsid w:val="005F05F5"/>
    <w:rsid w:val="005F0858"/>
    <w:rsid w:val="005F536D"/>
    <w:rsid w:val="005F576D"/>
    <w:rsid w:val="006015E5"/>
    <w:rsid w:val="00602A3E"/>
    <w:rsid w:val="0060384C"/>
    <w:rsid w:val="00612453"/>
    <w:rsid w:val="0061248A"/>
    <w:rsid w:val="00617536"/>
    <w:rsid w:val="00617BAE"/>
    <w:rsid w:val="0062399C"/>
    <w:rsid w:val="006240BF"/>
    <w:rsid w:val="00631BDF"/>
    <w:rsid w:val="00632201"/>
    <w:rsid w:val="006364C2"/>
    <w:rsid w:val="006368DF"/>
    <w:rsid w:val="0063760E"/>
    <w:rsid w:val="00646095"/>
    <w:rsid w:val="00646ABE"/>
    <w:rsid w:val="00646E56"/>
    <w:rsid w:val="006474B6"/>
    <w:rsid w:val="00647A65"/>
    <w:rsid w:val="00651529"/>
    <w:rsid w:val="00663BD6"/>
    <w:rsid w:val="0067120D"/>
    <w:rsid w:val="00673BFD"/>
    <w:rsid w:val="00675B1F"/>
    <w:rsid w:val="006803AE"/>
    <w:rsid w:val="00680A4F"/>
    <w:rsid w:val="00681AFB"/>
    <w:rsid w:val="006859ED"/>
    <w:rsid w:val="006864AD"/>
    <w:rsid w:val="00693A3E"/>
    <w:rsid w:val="00696BFE"/>
    <w:rsid w:val="006A0143"/>
    <w:rsid w:val="006A0977"/>
    <w:rsid w:val="006A1501"/>
    <w:rsid w:val="006B56E8"/>
    <w:rsid w:val="006B5BB2"/>
    <w:rsid w:val="006C269D"/>
    <w:rsid w:val="006C4175"/>
    <w:rsid w:val="006C5776"/>
    <w:rsid w:val="006C651C"/>
    <w:rsid w:val="006D03D0"/>
    <w:rsid w:val="006D3FDF"/>
    <w:rsid w:val="006D55C1"/>
    <w:rsid w:val="006D5A2F"/>
    <w:rsid w:val="006E0711"/>
    <w:rsid w:val="006F0524"/>
    <w:rsid w:val="006F21D9"/>
    <w:rsid w:val="006F655A"/>
    <w:rsid w:val="0070272D"/>
    <w:rsid w:val="00715D19"/>
    <w:rsid w:val="00716758"/>
    <w:rsid w:val="00717ECF"/>
    <w:rsid w:val="00717F20"/>
    <w:rsid w:val="00721C5B"/>
    <w:rsid w:val="00722F13"/>
    <w:rsid w:val="007255E1"/>
    <w:rsid w:val="00726C4F"/>
    <w:rsid w:val="00730A24"/>
    <w:rsid w:val="00735F45"/>
    <w:rsid w:val="00736C6C"/>
    <w:rsid w:val="00737241"/>
    <w:rsid w:val="00741550"/>
    <w:rsid w:val="00741FB0"/>
    <w:rsid w:val="00744AEF"/>
    <w:rsid w:val="007465E8"/>
    <w:rsid w:val="007513A0"/>
    <w:rsid w:val="00751D44"/>
    <w:rsid w:val="00757191"/>
    <w:rsid w:val="00761334"/>
    <w:rsid w:val="007648F4"/>
    <w:rsid w:val="00764ED7"/>
    <w:rsid w:val="00765340"/>
    <w:rsid w:val="00775681"/>
    <w:rsid w:val="0078019B"/>
    <w:rsid w:val="007815C4"/>
    <w:rsid w:val="00785A86"/>
    <w:rsid w:val="007A0030"/>
    <w:rsid w:val="007A2148"/>
    <w:rsid w:val="007A586E"/>
    <w:rsid w:val="007A58B7"/>
    <w:rsid w:val="007A7CFA"/>
    <w:rsid w:val="007B1EAF"/>
    <w:rsid w:val="007B4E60"/>
    <w:rsid w:val="007B65AC"/>
    <w:rsid w:val="007C03A9"/>
    <w:rsid w:val="007C0B65"/>
    <w:rsid w:val="007C161A"/>
    <w:rsid w:val="007C6217"/>
    <w:rsid w:val="007D1192"/>
    <w:rsid w:val="007D3C71"/>
    <w:rsid w:val="007D517E"/>
    <w:rsid w:val="007D6755"/>
    <w:rsid w:val="007D6DFC"/>
    <w:rsid w:val="007E0A22"/>
    <w:rsid w:val="007E510E"/>
    <w:rsid w:val="007E72C6"/>
    <w:rsid w:val="007E7B1B"/>
    <w:rsid w:val="007F4599"/>
    <w:rsid w:val="007F53B4"/>
    <w:rsid w:val="007F5F3C"/>
    <w:rsid w:val="007F60A4"/>
    <w:rsid w:val="00800DED"/>
    <w:rsid w:val="00805309"/>
    <w:rsid w:val="0081074B"/>
    <w:rsid w:val="00811EF0"/>
    <w:rsid w:val="00820556"/>
    <w:rsid w:val="0082692D"/>
    <w:rsid w:val="00826931"/>
    <w:rsid w:val="0084006B"/>
    <w:rsid w:val="0085194E"/>
    <w:rsid w:val="008534AC"/>
    <w:rsid w:val="008536A7"/>
    <w:rsid w:val="008538D0"/>
    <w:rsid w:val="0085463E"/>
    <w:rsid w:val="00855A3F"/>
    <w:rsid w:val="00860594"/>
    <w:rsid w:val="00862207"/>
    <w:rsid w:val="00863242"/>
    <w:rsid w:val="00864AFC"/>
    <w:rsid w:val="008657DB"/>
    <w:rsid w:val="00866BAD"/>
    <w:rsid w:val="00867C8D"/>
    <w:rsid w:val="00873751"/>
    <w:rsid w:val="008747D1"/>
    <w:rsid w:val="00880533"/>
    <w:rsid w:val="008805F0"/>
    <w:rsid w:val="00885023"/>
    <w:rsid w:val="00886D30"/>
    <w:rsid w:val="00893217"/>
    <w:rsid w:val="008A2EE8"/>
    <w:rsid w:val="008B0A2D"/>
    <w:rsid w:val="008B52E0"/>
    <w:rsid w:val="008C2A5A"/>
    <w:rsid w:val="008C465A"/>
    <w:rsid w:val="008C548F"/>
    <w:rsid w:val="008C7B9D"/>
    <w:rsid w:val="008D3356"/>
    <w:rsid w:val="008D3D9F"/>
    <w:rsid w:val="008E2334"/>
    <w:rsid w:val="008E2F6D"/>
    <w:rsid w:val="008E5ACB"/>
    <w:rsid w:val="008F1C2A"/>
    <w:rsid w:val="008F22D6"/>
    <w:rsid w:val="0090010D"/>
    <w:rsid w:val="0090527F"/>
    <w:rsid w:val="009074F2"/>
    <w:rsid w:val="00907AD3"/>
    <w:rsid w:val="00915400"/>
    <w:rsid w:val="00917391"/>
    <w:rsid w:val="0091776C"/>
    <w:rsid w:val="009219AE"/>
    <w:rsid w:val="00922161"/>
    <w:rsid w:val="0092505F"/>
    <w:rsid w:val="00925982"/>
    <w:rsid w:val="00932BF8"/>
    <w:rsid w:val="0093324D"/>
    <w:rsid w:val="0093601F"/>
    <w:rsid w:val="00936CB8"/>
    <w:rsid w:val="00940E84"/>
    <w:rsid w:val="00942A1C"/>
    <w:rsid w:val="00944DC7"/>
    <w:rsid w:val="00945423"/>
    <w:rsid w:val="009478E3"/>
    <w:rsid w:val="00951E38"/>
    <w:rsid w:val="009530D7"/>
    <w:rsid w:val="009535D8"/>
    <w:rsid w:val="009538F1"/>
    <w:rsid w:val="0095442E"/>
    <w:rsid w:val="00955F3C"/>
    <w:rsid w:val="0095724B"/>
    <w:rsid w:val="0095782A"/>
    <w:rsid w:val="00960534"/>
    <w:rsid w:val="0096118B"/>
    <w:rsid w:val="009626DC"/>
    <w:rsid w:val="009629AC"/>
    <w:rsid w:val="00962E6A"/>
    <w:rsid w:val="00967A8D"/>
    <w:rsid w:val="00971019"/>
    <w:rsid w:val="00980B5E"/>
    <w:rsid w:val="00981B3B"/>
    <w:rsid w:val="0098307D"/>
    <w:rsid w:val="00986CC4"/>
    <w:rsid w:val="00987746"/>
    <w:rsid w:val="0099000B"/>
    <w:rsid w:val="009960D8"/>
    <w:rsid w:val="009A08D6"/>
    <w:rsid w:val="009A2581"/>
    <w:rsid w:val="009A295F"/>
    <w:rsid w:val="009A59C1"/>
    <w:rsid w:val="009A694E"/>
    <w:rsid w:val="009B366C"/>
    <w:rsid w:val="009B3DC9"/>
    <w:rsid w:val="009B4C4E"/>
    <w:rsid w:val="009B59E1"/>
    <w:rsid w:val="009B68B3"/>
    <w:rsid w:val="009C17D8"/>
    <w:rsid w:val="009C2162"/>
    <w:rsid w:val="009C43AA"/>
    <w:rsid w:val="009C5738"/>
    <w:rsid w:val="009C573B"/>
    <w:rsid w:val="009C6F78"/>
    <w:rsid w:val="009D0485"/>
    <w:rsid w:val="009D3099"/>
    <w:rsid w:val="009D7CB5"/>
    <w:rsid w:val="009D7FC5"/>
    <w:rsid w:val="009E1012"/>
    <w:rsid w:val="009E6D0C"/>
    <w:rsid w:val="009E7960"/>
    <w:rsid w:val="009F1A88"/>
    <w:rsid w:val="009F280B"/>
    <w:rsid w:val="009F407B"/>
    <w:rsid w:val="009F59AB"/>
    <w:rsid w:val="00A00AC9"/>
    <w:rsid w:val="00A01511"/>
    <w:rsid w:val="00A0295F"/>
    <w:rsid w:val="00A03446"/>
    <w:rsid w:val="00A1131E"/>
    <w:rsid w:val="00A12888"/>
    <w:rsid w:val="00A12A13"/>
    <w:rsid w:val="00A13BA5"/>
    <w:rsid w:val="00A14728"/>
    <w:rsid w:val="00A16ADB"/>
    <w:rsid w:val="00A25542"/>
    <w:rsid w:val="00A26F1D"/>
    <w:rsid w:val="00A3084A"/>
    <w:rsid w:val="00A31B2E"/>
    <w:rsid w:val="00A31F80"/>
    <w:rsid w:val="00A3402B"/>
    <w:rsid w:val="00A36673"/>
    <w:rsid w:val="00A471DA"/>
    <w:rsid w:val="00A50C85"/>
    <w:rsid w:val="00A520F2"/>
    <w:rsid w:val="00A57926"/>
    <w:rsid w:val="00A618C4"/>
    <w:rsid w:val="00A6358C"/>
    <w:rsid w:val="00A6378F"/>
    <w:rsid w:val="00A642BE"/>
    <w:rsid w:val="00A6553E"/>
    <w:rsid w:val="00A655F9"/>
    <w:rsid w:val="00A71F63"/>
    <w:rsid w:val="00A76DBE"/>
    <w:rsid w:val="00A815B5"/>
    <w:rsid w:val="00A86AEA"/>
    <w:rsid w:val="00A86CB6"/>
    <w:rsid w:val="00A901D3"/>
    <w:rsid w:val="00A94BD0"/>
    <w:rsid w:val="00A96CC7"/>
    <w:rsid w:val="00A9783D"/>
    <w:rsid w:val="00AA3271"/>
    <w:rsid w:val="00AB0EF7"/>
    <w:rsid w:val="00AB5637"/>
    <w:rsid w:val="00AB5CE4"/>
    <w:rsid w:val="00AB6229"/>
    <w:rsid w:val="00AC05C3"/>
    <w:rsid w:val="00AC06CF"/>
    <w:rsid w:val="00AC3C74"/>
    <w:rsid w:val="00AD1B2F"/>
    <w:rsid w:val="00AD1E5B"/>
    <w:rsid w:val="00AD2CE2"/>
    <w:rsid w:val="00AD4757"/>
    <w:rsid w:val="00AD691F"/>
    <w:rsid w:val="00AD767E"/>
    <w:rsid w:val="00AD7C1E"/>
    <w:rsid w:val="00AE15BA"/>
    <w:rsid w:val="00AF220A"/>
    <w:rsid w:val="00AF5802"/>
    <w:rsid w:val="00B0627F"/>
    <w:rsid w:val="00B06807"/>
    <w:rsid w:val="00B22D20"/>
    <w:rsid w:val="00B25078"/>
    <w:rsid w:val="00B26C03"/>
    <w:rsid w:val="00B311B7"/>
    <w:rsid w:val="00B335A9"/>
    <w:rsid w:val="00B34C76"/>
    <w:rsid w:val="00B37E1A"/>
    <w:rsid w:val="00B4163B"/>
    <w:rsid w:val="00B42B54"/>
    <w:rsid w:val="00B43B23"/>
    <w:rsid w:val="00B45D9A"/>
    <w:rsid w:val="00B46D6A"/>
    <w:rsid w:val="00B5376B"/>
    <w:rsid w:val="00B542ED"/>
    <w:rsid w:val="00B54C81"/>
    <w:rsid w:val="00B56683"/>
    <w:rsid w:val="00B60DFF"/>
    <w:rsid w:val="00B64838"/>
    <w:rsid w:val="00B65C3E"/>
    <w:rsid w:val="00B67363"/>
    <w:rsid w:val="00B675CA"/>
    <w:rsid w:val="00B67E40"/>
    <w:rsid w:val="00B71581"/>
    <w:rsid w:val="00B77D0B"/>
    <w:rsid w:val="00B800C8"/>
    <w:rsid w:val="00B823C4"/>
    <w:rsid w:val="00B833E0"/>
    <w:rsid w:val="00B8490F"/>
    <w:rsid w:val="00B916A4"/>
    <w:rsid w:val="00B954BF"/>
    <w:rsid w:val="00BA0528"/>
    <w:rsid w:val="00BA2957"/>
    <w:rsid w:val="00BA2AF2"/>
    <w:rsid w:val="00BA2B50"/>
    <w:rsid w:val="00BA54F1"/>
    <w:rsid w:val="00BA5CE7"/>
    <w:rsid w:val="00BA6B6C"/>
    <w:rsid w:val="00BA6E44"/>
    <w:rsid w:val="00BA6E5B"/>
    <w:rsid w:val="00BB10C3"/>
    <w:rsid w:val="00BB2D08"/>
    <w:rsid w:val="00BB36D6"/>
    <w:rsid w:val="00BB4157"/>
    <w:rsid w:val="00BC12FD"/>
    <w:rsid w:val="00BC1E80"/>
    <w:rsid w:val="00BC46F3"/>
    <w:rsid w:val="00BC6B6D"/>
    <w:rsid w:val="00BC739B"/>
    <w:rsid w:val="00BD5415"/>
    <w:rsid w:val="00BE0DA3"/>
    <w:rsid w:val="00BE1EED"/>
    <w:rsid w:val="00BE406C"/>
    <w:rsid w:val="00BF386E"/>
    <w:rsid w:val="00BF3C84"/>
    <w:rsid w:val="00BF45AF"/>
    <w:rsid w:val="00BF4C1D"/>
    <w:rsid w:val="00BF5BD7"/>
    <w:rsid w:val="00BF5ED8"/>
    <w:rsid w:val="00BF6B9B"/>
    <w:rsid w:val="00C01EB0"/>
    <w:rsid w:val="00C05DB1"/>
    <w:rsid w:val="00C1197A"/>
    <w:rsid w:val="00C12F9B"/>
    <w:rsid w:val="00C12FB1"/>
    <w:rsid w:val="00C13C62"/>
    <w:rsid w:val="00C15D4B"/>
    <w:rsid w:val="00C1720D"/>
    <w:rsid w:val="00C17BE2"/>
    <w:rsid w:val="00C17C7D"/>
    <w:rsid w:val="00C26125"/>
    <w:rsid w:val="00C316AD"/>
    <w:rsid w:val="00C31BF1"/>
    <w:rsid w:val="00C32CB8"/>
    <w:rsid w:val="00C335A6"/>
    <w:rsid w:val="00C34C8E"/>
    <w:rsid w:val="00C3566A"/>
    <w:rsid w:val="00C40EBB"/>
    <w:rsid w:val="00C43B9C"/>
    <w:rsid w:val="00C45BF2"/>
    <w:rsid w:val="00C46136"/>
    <w:rsid w:val="00C46C13"/>
    <w:rsid w:val="00C518C9"/>
    <w:rsid w:val="00C541E9"/>
    <w:rsid w:val="00C54410"/>
    <w:rsid w:val="00C61031"/>
    <w:rsid w:val="00C62B74"/>
    <w:rsid w:val="00C63318"/>
    <w:rsid w:val="00C65E06"/>
    <w:rsid w:val="00C679D0"/>
    <w:rsid w:val="00C71C99"/>
    <w:rsid w:val="00C72698"/>
    <w:rsid w:val="00C81EF9"/>
    <w:rsid w:val="00C84B28"/>
    <w:rsid w:val="00C905E9"/>
    <w:rsid w:val="00C95035"/>
    <w:rsid w:val="00C97DA2"/>
    <w:rsid w:val="00CA1488"/>
    <w:rsid w:val="00CA2255"/>
    <w:rsid w:val="00CA37A1"/>
    <w:rsid w:val="00CA4CC5"/>
    <w:rsid w:val="00CA5964"/>
    <w:rsid w:val="00CB1C09"/>
    <w:rsid w:val="00CB3512"/>
    <w:rsid w:val="00CB40D6"/>
    <w:rsid w:val="00CB492F"/>
    <w:rsid w:val="00CB5478"/>
    <w:rsid w:val="00CB5F7E"/>
    <w:rsid w:val="00CB6C92"/>
    <w:rsid w:val="00CB7178"/>
    <w:rsid w:val="00CC4C94"/>
    <w:rsid w:val="00CC52C3"/>
    <w:rsid w:val="00CC61AD"/>
    <w:rsid w:val="00CC7EB3"/>
    <w:rsid w:val="00CD11DF"/>
    <w:rsid w:val="00CD1474"/>
    <w:rsid w:val="00CD7DE1"/>
    <w:rsid w:val="00CE0009"/>
    <w:rsid w:val="00CE1D28"/>
    <w:rsid w:val="00CE4BFC"/>
    <w:rsid w:val="00CE680A"/>
    <w:rsid w:val="00CE687E"/>
    <w:rsid w:val="00CE6AD8"/>
    <w:rsid w:val="00CE6B80"/>
    <w:rsid w:val="00CE7AB5"/>
    <w:rsid w:val="00CF0571"/>
    <w:rsid w:val="00CF3716"/>
    <w:rsid w:val="00D01D65"/>
    <w:rsid w:val="00D0474E"/>
    <w:rsid w:val="00D04EEE"/>
    <w:rsid w:val="00D07A76"/>
    <w:rsid w:val="00D17099"/>
    <w:rsid w:val="00D32F9A"/>
    <w:rsid w:val="00D33376"/>
    <w:rsid w:val="00D36B6E"/>
    <w:rsid w:val="00D46C74"/>
    <w:rsid w:val="00D52381"/>
    <w:rsid w:val="00D5325A"/>
    <w:rsid w:val="00D55C68"/>
    <w:rsid w:val="00D6023F"/>
    <w:rsid w:val="00D6497A"/>
    <w:rsid w:val="00D6504B"/>
    <w:rsid w:val="00D66083"/>
    <w:rsid w:val="00D7303A"/>
    <w:rsid w:val="00D7538A"/>
    <w:rsid w:val="00D8296D"/>
    <w:rsid w:val="00D8369D"/>
    <w:rsid w:val="00D845BC"/>
    <w:rsid w:val="00D85C6E"/>
    <w:rsid w:val="00D922CD"/>
    <w:rsid w:val="00D95474"/>
    <w:rsid w:val="00D97B38"/>
    <w:rsid w:val="00DA0D38"/>
    <w:rsid w:val="00DA532C"/>
    <w:rsid w:val="00DA57E3"/>
    <w:rsid w:val="00DA61E2"/>
    <w:rsid w:val="00DB34DA"/>
    <w:rsid w:val="00DB48F9"/>
    <w:rsid w:val="00DB500D"/>
    <w:rsid w:val="00DB52D1"/>
    <w:rsid w:val="00DC04A4"/>
    <w:rsid w:val="00DD4C9C"/>
    <w:rsid w:val="00DD64CD"/>
    <w:rsid w:val="00DD6F8E"/>
    <w:rsid w:val="00DE235E"/>
    <w:rsid w:val="00DE3CBF"/>
    <w:rsid w:val="00DE3F24"/>
    <w:rsid w:val="00DF1713"/>
    <w:rsid w:val="00DF214E"/>
    <w:rsid w:val="00E004D0"/>
    <w:rsid w:val="00E0067A"/>
    <w:rsid w:val="00E009DD"/>
    <w:rsid w:val="00E03B4A"/>
    <w:rsid w:val="00E05974"/>
    <w:rsid w:val="00E076A8"/>
    <w:rsid w:val="00E124D9"/>
    <w:rsid w:val="00E20CC2"/>
    <w:rsid w:val="00E225DF"/>
    <w:rsid w:val="00E2496B"/>
    <w:rsid w:val="00E26886"/>
    <w:rsid w:val="00E27F12"/>
    <w:rsid w:val="00E27F4D"/>
    <w:rsid w:val="00E30650"/>
    <w:rsid w:val="00E3349B"/>
    <w:rsid w:val="00E34764"/>
    <w:rsid w:val="00E369D3"/>
    <w:rsid w:val="00E40B23"/>
    <w:rsid w:val="00E40BAD"/>
    <w:rsid w:val="00E42AA1"/>
    <w:rsid w:val="00E433A6"/>
    <w:rsid w:val="00E43D32"/>
    <w:rsid w:val="00E5166D"/>
    <w:rsid w:val="00E52F98"/>
    <w:rsid w:val="00E53256"/>
    <w:rsid w:val="00E561D7"/>
    <w:rsid w:val="00E60406"/>
    <w:rsid w:val="00E64117"/>
    <w:rsid w:val="00E65B29"/>
    <w:rsid w:val="00E7566E"/>
    <w:rsid w:val="00E814E7"/>
    <w:rsid w:val="00E814F9"/>
    <w:rsid w:val="00E931D6"/>
    <w:rsid w:val="00E934BF"/>
    <w:rsid w:val="00E93510"/>
    <w:rsid w:val="00E9715A"/>
    <w:rsid w:val="00EA6798"/>
    <w:rsid w:val="00EB32C1"/>
    <w:rsid w:val="00EB6814"/>
    <w:rsid w:val="00EC1A3C"/>
    <w:rsid w:val="00EC5FC6"/>
    <w:rsid w:val="00ED1491"/>
    <w:rsid w:val="00ED5C93"/>
    <w:rsid w:val="00ED7EBB"/>
    <w:rsid w:val="00EE2379"/>
    <w:rsid w:val="00EE5D65"/>
    <w:rsid w:val="00EE62AE"/>
    <w:rsid w:val="00EF699E"/>
    <w:rsid w:val="00EF7F5D"/>
    <w:rsid w:val="00F02C5D"/>
    <w:rsid w:val="00F07B5D"/>
    <w:rsid w:val="00F11D33"/>
    <w:rsid w:val="00F1450C"/>
    <w:rsid w:val="00F234AC"/>
    <w:rsid w:val="00F237C9"/>
    <w:rsid w:val="00F32C9A"/>
    <w:rsid w:val="00F33F55"/>
    <w:rsid w:val="00F4005D"/>
    <w:rsid w:val="00F43277"/>
    <w:rsid w:val="00F44883"/>
    <w:rsid w:val="00F463EC"/>
    <w:rsid w:val="00F514FD"/>
    <w:rsid w:val="00F51A63"/>
    <w:rsid w:val="00F520D6"/>
    <w:rsid w:val="00F53904"/>
    <w:rsid w:val="00F54791"/>
    <w:rsid w:val="00F55FFC"/>
    <w:rsid w:val="00F60274"/>
    <w:rsid w:val="00F7106D"/>
    <w:rsid w:val="00F72B60"/>
    <w:rsid w:val="00F74ABA"/>
    <w:rsid w:val="00F8102B"/>
    <w:rsid w:val="00F85F71"/>
    <w:rsid w:val="00F909E6"/>
    <w:rsid w:val="00F953A1"/>
    <w:rsid w:val="00F974D9"/>
    <w:rsid w:val="00FA309C"/>
    <w:rsid w:val="00FB6F00"/>
    <w:rsid w:val="00FC03CF"/>
    <w:rsid w:val="00FC5DA2"/>
    <w:rsid w:val="00FC70F0"/>
    <w:rsid w:val="00FD19AE"/>
    <w:rsid w:val="00FD535F"/>
    <w:rsid w:val="00FE0AAB"/>
    <w:rsid w:val="00FE2B68"/>
    <w:rsid w:val="00FE4D5E"/>
    <w:rsid w:val="00FF0610"/>
    <w:rsid w:val="00FF06DA"/>
    <w:rsid w:val="00FF0CD8"/>
    <w:rsid w:val="00FF4732"/>
    <w:rsid w:val="00FF54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8669E"/>
  <w15:docId w15:val="{B67BC1A0-D2E1-44D8-B005-282F7E4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tabs>
        <w:tab w:val="left" w:pos="900"/>
      </w:tabs>
      <w:outlineLvl w:val="0"/>
    </w:pPr>
    <w:rPr>
      <w:rFonts w:ascii="Verdana" w:hAnsi="Verdana" w:cs="Tahoma"/>
      <w:w w:val="110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napToGrid w:val="0"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widowControl w:val="0"/>
      <w:jc w:val="both"/>
      <w:outlineLvl w:val="5"/>
    </w:pPr>
    <w:rPr>
      <w:b/>
      <w:snapToGrid w:val="0"/>
      <w:sz w:val="22"/>
      <w:szCs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pPr>
      <w:jc w:val="both"/>
    </w:pPr>
    <w:rPr>
      <w:rFonts w:cs="Arial"/>
      <w:sz w:val="22"/>
    </w:rPr>
  </w:style>
  <w:style w:type="paragraph" w:styleId="Textkrper2">
    <w:name w:val="Body Text 2"/>
    <w:basedOn w:val="Standard"/>
    <w:pPr>
      <w:tabs>
        <w:tab w:val="left" w:pos="2835"/>
        <w:tab w:val="left" w:pos="5529"/>
        <w:tab w:val="left" w:pos="8505"/>
      </w:tabs>
    </w:pPr>
    <w:rPr>
      <w:sz w:val="22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1418"/>
        <w:tab w:val="left" w:pos="4253"/>
        <w:tab w:val="left" w:pos="6379"/>
      </w:tabs>
    </w:pPr>
    <w:rPr>
      <w:b/>
      <w:sz w:val="22"/>
    </w:rPr>
  </w:style>
  <w:style w:type="paragraph" w:customStyle="1" w:styleId="Default">
    <w:name w:val="Default"/>
    <w:rsid w:val="00DA61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semiHidden/>
    <w:rsid w:val="00C1197A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Fuzeile">
    <w:name w:val="footer"/>
    <w:basedOn w:val="Standard"/>
    <w:rsid w:val="003B6AF4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szCs w:val="20"/>
    </w:rPr>
  </w:style>
  <w:style w:type="paragraph" w:styleId="Kopfzeile">
    <w:name w:val="header"/>
    <w:basedOn w:val="Standard"/>
    <w:link w:val="KopfzeileZchn"/>
    <w:rsid w:val="004C5B08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bold">
    <w:name w:val="bold"/>
    <w:rsid w:val="00617BAE"/>
  </w:style>
  <w:style w:type="paragraph" w:styleId="StandardWeb">
    <w:name w:val="Normal (Web)"/>
    <w:basedOn w:val="Standard"/>
    <w:uiPriority w:val="99"/>
    <w:rsid w:val="00A1131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uiPriority w:val="22"/>
    <w:qFormat/>
    <w:rsid w:val="00A1131E"/>
    <w:rPr>
      <w:b/>
      <w:bCs/>
    </w:rPr>
  </w:style>
  <w:style w:type="paragraph" w:styleId="KeinLeerraum">
    <w:name w:val="No Spacing"/>
    <w:uiPriority w:val="1"/>
    <w:qFormat/>
    <w:rsid w:val="00A1131E"/>
    <w:rPr>
      <w:rFonts w:ascii="Calibri" w:hAnsi="Calibri"/>
      <w:sz w:val="22"/>
      <w:szCs w:val="22"/>
    </w:rPr>
  </w:style>
  <w:style w:type="paragraph" w:customStyle="1" w:styleId="description">
    <w:name w:val="description"/>
    <w:basedOn w:val="Standard"/>
    <w:rsid w:val="00A1131E"/>
    <w:pPr>
      <w:spacing w:after="200"/>
    </w:pPr>
    <w:rPr>
      <w:rFonts w:ascii="Times New Roman" w:hAnsi="Times New Roman"/>
      <w:b/>
      <w:bCs/>
      <w:sz w:val="24"/>
    </w:rPr>
  </w:style>
  <w:style w:type="paragraph" w:customStyle="1" w:styleId="Standard2">
    <w:name w:val="Standard2"/>
    <w:rsid w:val="00C45BF2"/>
    <w:rPr>
      <w:rFonts w:ascii="Times" w:eastAsia="ヒラギノ角ゴ Pro W3" w:hAnsi="Times"/>
      <w:color w:val="000000"/>
      <w:sz w:val="24"/>
    </w:rPr>
  </w:style>
  <w:style w:type="paragraph" w:customStyle="1" w:styleId="berschrift1A">
    <w:name w:val="Überschrift 1 A"/>
    <w:next w:val="Standard2"/>
    <w:rsid w:val="00C45BF2"/>
    <w:pPr>
      <w:keepNext/>
      <w:jc w:val="both"/>
      <w:outlineLvl w:val="0"/>
    </w:pPr>
    <w:rPr>
      <w:rFonts w:ascii="Arial" w:eastAsia="ヒラギノ角ゴ Pro W3" w:hAnsi="Arial"/>
      <w:b/>
      <w:color w:val="000000"/>
    </w:rPr>
  </w:style>
  <w:style w:type="paragraph" w:customStyle="1" w:styleId="Textkrper1">
    <w:name w:val="Textkörper1"/>
    <w:rsid w:val="00C45BF2"/>
    <w:rPr>
      <w:rFonts w:ascii="Arial" w:eastAsia="ヒラギノ角ゴ Pro W3" w:hAnsi="Arial"/>
      <w:color w:val="000000"/>
      <w:sz w:val="24"/>
    </w:rPr>
  </w:style>
  <w:style w:type="character" w:customStyle="1" w:styleId="Hyperlink1">
    <w:name w:val="Hyperlink1"/>
    <w:rsid w:val="00C45BF2"/>
    <w:rPr>
      <w:color w:val="0013FF"/>
      <w:sz w:val="2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C45BF2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semiHidden/>
    <w:rsid w:val="00C45BF2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msolistparagraph0">
    <w:name w:val="msolistparagraph"/>
    <w:basedOn w:val="Standard"/>
    <w:rsid w:val="00566470"/>
    <w:pPr>
      <w:ind w:left="720"/>
    </w:pPr>
    <w:rPr>
      <w:rFonts w:ascii="Calibri" w:hAnsi="Calibri"/>
      <w:sz w:val="22"/>
      <w:szCs w:val="22"/>
    </w:rPr>
  </w:style>
  <w:style w:type="paragraph" w:styleId="Titel">
    <w:name w:val="Title"/>
    <w:basedOn w:val="Standard"/>
    <w:qFormat/>
    <w:rsid w:val="00FF0C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rsid w:val="008C465A"/>
    <w:pPr>
      <w:spacing w:after="120"/>
      <w:ind w:left="283"/>
    </w:pPr>
    <w:rPr>
      <w:sz w:val="16"/>
      <w:szCs w:val="16"/>
    </w:rPr>
  </w:style>
  <w:style w:type="table" w:styleId="Tabellenraster">
    <w:name w:val="Table Grid"/>
    <w:basedOn w:val="NormaleTabelle"/>
    <w:rsid w:val="00C7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en1">
    <w:name w:val="gruen1"/>
    <w:rsid w:val="003F7D3E"/>
    <w:rPr>
      <w:rFonts w:ascii="Arial" w:hAnsi="Arial" w:cs="Arial" w:hint="default"/>
      <w:b/>
      <w:bCs/>
      <w:color w:val="003300"/>
      <w:sz w:val="20"/>
      <w:szCs w:val="20"/>
    </w:rPr>
  </w:style>
  <w:style w:type="paragraph" w:customStyle="1" w:styleId="Brieftext">
    <w:name w:val="Brieftext"/>
    <w:basedOn w:val="Standard"/>
    <w:rsid w:val="00940E84"/>
    <w:pPr>
      <w:widowControl w:val="0"/>
      <w:spacing w:after="200"/>
      <w:jc w:val="both"/>
    </w:pPr>
    <w:rPr>
      <w:rFonts w:ascii="Times New Roman" w:hAnsi="Times New Roman"/>
      <w:sz w:val="24"/>
      <w:szCs w:val="20"/>
    </w:rPr>
  </w:style>
  <w:style w:type="paragraph" w:customStyle="1" w:styleId="msonospacing0">
    <w:name w:val="msonospacing"/>
    <w:basedOn w:val="Standard"/>
    <w:rsid w:val="00E3349B"/>
    <w:rPr>
      <w:rFonts w:ascii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63318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C63318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uiPriority w:val="1"/>
    <w:rsid w:val="000642E6"/>
    <w:rPr>
      <w:rFonts w:ascii="Arial" w:hAnsi="Arial" w:cs="Arial"/>
      <w:sz w:val="22"/>
      <w:szCs w:val="24"/>
    </w:rPr>
  </w:style>
  <w:style w:type="character" w:customStyle="1" w:styleId="berschrift1Zchn">
    <w:name w:val="Überschrift 1 Zchn"/>
    <w:link w:val="berschrift1"/>
    <w:uiPriority w:val="1"/>
    <w:rsid w:val="000642E6"/>
    <w:rPr>
      <w:rFonts w:ascii="Verdana" w:hAnsi="Verdana" w:cs="Tahoma"/>
      <w:w w:val="110"/>
      <w:sz w:val="28"/>
      <w:szCs w:val="24"/>
    </w:rPr>
  </w:style>
  <w:style w:type="paragraph" w:styleId="Listenabsatz">
    <w:name w:val="List Paragraph"/>
    <w:basedOn w:val="Standard"/>
    <w:uiPriority w:val="34"/>
    <w:qFormat/>
    <w:rsid w:val="000642E6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Standard"/>
    <w:uiPriority w:val="1"/>
    <w:qFormat/>
    <w:rsid w:val="000642E6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Hervorhebung">
    <w:name w:val="Emphasis"/>
    <w:qFormat/>
    <w:rsid w:val="000642E6"/>
    <w:rPr>
      <w:i/>
      <w:iCs/>
    </w:rPr>
  </w:style>
  <w:style w:type="character" w:customStyle="1" w:styleId="KopfzeileZchn">
    <w:name w:val="Kopfzeile Zchn"/>
    <w:link w:val="Kopfzeile"/>
    <w:rsid w:val="003C763E"/>
    <w:rPr>
      <w:rFonts w:ascii="Arial" w:hAnsi="Arial"/>
      <w:snapToGrid w:val="0"/>
    </w:rPr>
  </w:style>
  <w:style w:type="character" w:customStyle="1" w:styleId="st">
    <w:name w:val="st"/>
    <w:rsid w:val="004778A5"/>
  </w:style>
  <w:style w:type="character" w:customStyle="1" w:styleId="lrzxr">
    <w:name w:val="lrzxr"/>
    <w:rsid w:val="00E20CC2"/>
  </w:style>
  <w:style w:type="paragraph" w:styleId="Textkrper-Zeileneinzug">
    <w:name w:val="Body Text Indent"/>
    <w:basedOn w:val="Standard"/>
    <w:link w:val="Textkrper-ZeileneinzugZchn"/>
    <w:rsid w:val="001C3CF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C3CF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dkreis-prignitz.de/Aktuelles/Afrikanis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stelle@lkprignitz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Pressestelle</vt:lpstr>
    </vt:vector>
  </TitlesOfParts>
  <Company>DellComputerCorporation</Company>
  <LinksUpToDate>false</LinksUpToDate>
  <CharactersWithSpaces>1710</CharactersWithSpaces>
  <SharedDoc>false</SharedDoc>
  <HLinks>
    <vt:vector size="6" baseType="variant"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mailto:presse@lkprignitz.de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Pressestelle</dc:title>
  <dc:creator>Unknown User</dc:creator>
  <cp:lastModifiedBy>Uwe Sellmann</cp:lastModifiedBy>
  <cp:revision>2</cp:revision>
  <cp:lastPrinted>2021-11-29T12:21:00Z</cp:lastPrinted>
  <dcterms:created xsi:type="dcterms:W3CDTF">2021-12-22T16:40:00Z</dcterms:created>
  <dcterms:modified xsi:type="dcterms:W3CDTF">2021-12-22T16:40:00Z</dcterms:modified>
</cp:coreProperties>
</file>